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  <w:b/>
          <w:bCs/>
          <w:sz w:val="36"/>
          <w:szCs w:val="44"/>
          <w:lang w:val="en-US" w:eastAsia="zh-CN"/>
        </w:rPr>
      </w:pPr>
      <w:r>
        <w:rPr>
          <w:rFonts w:hint="eastAsia" w:ascii="Times New Roman" w:hAnsi="Times New Roman"/>
          <w:b/>
          <w:bCs/>
          <w:sz w:val="36"/>
          <w:szCs w:val="44"/>
          <w:lang w:val="en-US" w:eastAsia="zh-CN"/>
        </w:rPr>
        <w:t>结题归档资料规整要求</w:t>
      </w:r>
    </w:p>
    <w:p>
      <w:pPr>
        <w:spacing w:line="360" w:lineRule="auto"/>
        <w:rPr>
          <w:rFonts w:hint="eastAsia" w:ascii="Times New Roman" w:hAnsi="Times New Roman" w:eastAsiaTheme="minorEastAsia"/>
          <w:sz w:val="21"/>
          <w:lang w:val="en-US" w:eastAsia="zh-CN"/>
        </w:rPr>
      </w:pPr>
      <w:r>
        <w:rPr>
          <w:rFonts w:hint="eastAsia" w:ascii="Times New Roman" w:hAnsi="Times New Roman"/>
          <w:sz w:val="21"/>
          <w:lang w:val="en-US" w:eastAsia="zh-CN"/>
        </w:rPr>
        <w:t>1、</w:t>
      </w:r>
      <w:r>
        <w:rPr>
          <w:rFonts w:hint="eastAsia" w:ascii="Times New Roman" w:hAnsi="Times New Roman"/>
          <w:sz w:val="21"/>
        </w:rPr>
        <w:t>完成</w:t>
      </w:r>
      <w:r>
        <w:rPr>
          <w:rFonts w:hint="eastAsia" w:ascii="Times New Roman" w:hAnsi="Times New Roman"/>
          <w:sz w:val="21"/>
          <w:lang w:val="en-US" w:eastAsia="zh-CN"/>
        </w:rPr>
        <w:t>CTMS系统上电子材料的填写；完成</w:t>
      </w:r>
      <w:r>
        <w:rPr>
          <w:rFonts w:hint="eastAsia" w:ascii="Times New Roman" w:hAnsi="Times New Roman"/>
          <w:sz w:val="21"/>
        </w:rPr>
        <w:t>《</w:t>
      </w:r>
      <w:r>
        <w:rPr>
          <w:rFonts w:hint="eastAsia" w:ascii="Times New Roman" w:hAnsi="Times New Roman"/>
          <w:sz w:val="21"/>
          <w:lang w:val="en-US" w:eastAsia="zh-CN"/>
        </w:rPr>
        <w:t>医疗器械临床试验结题相关》资料，盖章的电子版打包发机构邮箱hzqylcsyjg@126.com</w:t>
      </w:r>
      <w:r>
        <w:rPr>
          <w:rFonts w:hint="eastAsia" w:ascii="Times New Roman" w:hAnsi="Times New Roman"/>
          <w:sz w:val="21"/>
          <w:lang w:eastAsia="zh-CN"/>
        </w:rPr>
        <w:t>。</w:t>
      </w:r>
    </w:p>
    <w:p>
      <w:pPr>
        <w:spacing w:line="360" w:lineRule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2、</w:t>
      </w:r>
      <w:r>
        <w:rPr>
          <w:rFonts w:hint="eastAsia" w:ascii="Times New Roman" w:hAnsi="Times New Roman"/>
          <w:sz w:val="21"/>
        </w:rPr>
        <w:t>文件名称处可根据项目资料自行添加或删除排序，有文件版本号及版本日期的在文件名后 写明；备注处需注明为原件还是复印件。</w:t>
      </w:r>
    </w:p>
    <w:p>
      <w:pPr>
        <w:spacing w:line="360" w:lineRule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3</w:t>
      </w:r>
      <w:r>
        <w:rPr>
          <w:rFonts w:hint="eastAsia" w:ascii="Times New Roman" w:hAnsi="Times New Roman"/>
          <w:sz w:val="21"/>
          <w:lang w:eastAsia="zh-CN"/>
        </w:rPr>
        <w:t>、</w:t>
      </w:r>
      <w:r>
        <w:rPr>
          <w:rFonts w:hint="eastAsia" w:ascii="Times New Roman" w:hAnsi="Times New Roman"/>
          <w:sz w:val="21"/>
        </w:rPr>
        <w:t>受试者资料整理：根据每个受试者材料情况，完成《受试者材料清单》，整理成一例患者一套资料，不接收文件夹，订书针，文件袋等包装，</w:t>
      </w:r>
      <w:r>
        <w:rPr>
          <w:rFonts w:hint="eastAsia" w:ascii="Times New Roman" w:hAnsi="Times New Roman"/>
          <w:sz w:val="21"/>
          <w:highlight w:val="yellow"/>
        </w:rPr>
        <w:t>归档文件资料请用打孔器打孔，并用白色档案专用装订线装订好</w:t>
      </w:r>
      <w:r>
        <w:rPr>
          <w:rFonts w:hint="eastAsia" w:ascii="Times New Roman" w:hAnsi="Times New Roman"/>
          <w:sz w:val="21"/>
          <w:highlight w:val="yellow"/>
          <w:lang w:eastAsia="zh-CN"/>
        </w:rPr>
        <w:t>，</w:t>
      </w:r>
      <w:r>
        <w:rPr>
          <w:rFonts w:hint="eastAsia" w:ascii="Times New Roman" w:hAnsi="Times New Roman"/>
          <w:sz w:val="21"/>
          <w:highlight w:val="yellow"/>
        </w:rPr>
        <w:t>不是 A4 大小的日记卡等小卡片粘贴在 A4 纸上，按材料清单排序规整。若归档内容中有光盘的</w:t>
      </w:r>
      <w:r>
        <w:rPr>
          <w:rFonts w:hint="eastAsia" w:ascii="Times New Roman" w:hAnsi="Times New Roman"/>
          <w:sz w:val="21"/>
          <w:highlight w:val="yellow"/>
          <w:lang w:eastAsia="zh-CN"/>
        </w:rPr>
        <w:t>，</w:t>
      </w:r>
      <w:r>
        <w:rPr>
          <w:rFonts w:hint="eastAsia" w:ascii="Times New Roman" w:hAnsi="Times New Roman"/>
          <w:sz w:val="21"/>
          <w:highlight w:val="yellow"/>
        </w:rPr>
        <w:t>需提供光盘内容及运行说明</w:t>
      </w:r>
      <w:r>
        <w:rPr>
          <w:rFonts w:hint="eastAsia" w:ascii="Times New Roman" w:hAnsi="Times New Roman"/>
          <w:sz w:val="21"/>
        </w:rPr>
        <w:t>（页数少的可用胶水粘贴，不得使用订书针、回形针、透明塑料膜等</w:t>
      </w:r>
      <w:r>
        <w:rPr>
          <w:rFonts w:hint="eastAsia" w:ascii="Times New Roman" w:hAnsi="Times New Roman"/>
          <w:sz w:val="21"/>
          <w:lang w:eastAsia="zh-CN"/>
        </w:rPr>
        <w:t>）</w:t>
      </w:r>
      <w:r>
        <w:rPr>
          <w:rFonts w:hint="eastAsia" w:ascii="Times New Roman" w:hAnsi="Times New Roman"/>
          <w:sz w:val="21"/>
        </w:rPr>
        <w:t>。</w:t>
      </w: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  <w:r>
        <w:rPr>
          <w:rFonts w:hint="eastAsia" w:ascii="Times New Roman" w:hAnsi="Times New Roman"/>
          <w:sz w:val="21"/>
        </w:rPr>
        <w:t>4</w:t>
      </w:r>
      <w:r>
        <w:rPr>
          <w:rFonts w:hint="eastAsia" w:ascii="Times New Roman" w:hAnsi="Times New Roman"/>
          <w:sz w:val="21"/>
          <w:lang w:eastAsia="zh-CN"/>
        </w:rPr>
        <w:t>、</w:t>
      </w:r>
      <w:r>
        <w:rPr>
          <w:rFonts w:hint="eastAsia" w:ascii="Times New Roman" w:hAnsi="Times New Roman"/>
          <w:sz w:val="21"/>
        </w:rPr>
        <w:t>规整后使用如下合适大小的档案盒装，档案盒左侧标签内容需包含； 科室名称、PI名称、项目名称、申办方、 CRO名称</w:t>
      </w:r>
      <w:r>
        <w:rPr>
          <w:rFonts w:hint="eastAsia" w:ascii="Times New Roman" w:hAnsi="Times New Roman"/>
          <w:sz w:val="21"/>
          <w:lang w:val="en-US" w:eastAsia="zh-CN"/>
        </w:rPr>
        <w:t>等。</w:t>
      </w: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  <w:r>
        <w:rPr>
          <w:rFonts w:hint="eastAsia" w:ascii="Times New Roman" w:hAnsi="Times New Roman"/>
          <w:sz w:val="21"/>
          <w:lang w:val="en-US"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1369695</wp:posOffset>
            </wp:positionH>
            <wp:positionV relativeFrom="paragraph">
              <wp:posOffset>147320</wp:posOffset>
            </wp:positionV>
            <wp:extent cx="2680335" cy="1789430"/>
            <wp:effectExtent l="0" t="0" r="5715" b="1270"/>
            <wp:wrapSquare wrapText="bothSides"/>
            <wp:docPr id="3" name="图片 3" descr="3寸文件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寸文件夹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0335" cy="178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  <w:bookmarkStart w:id="0" w:name="_GoBack"/>
      <w:bookmarkEnd w:id="0"/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  <w:r>
        <w:rPr>
          <w:rFonts w:hint="eastAsia" w:ascii="Times New Roman" w:hAnsi="Times New Roman"/>
          <w:sz w:val="21"/>
          <w:lang w:val="en-US" w:eastAsia="zh-CN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3030220</wp:posOffset>
            </wp:positionH>
            <wp:positionV relativeFrom="paragraph">
              <wp:posOffset>170815</wp:posOffset>
            </wp:positionV>
            <wp:extent cx="2440940" cy="2012950"/>
            <wp:effectExtent l="0" t="0" r="16510" b="6350"/>
            <wp:wrapSquare wrapText="bothSides"/>
            <wp:docPr id="4" name="图片 4" descr="微信图片_20230131085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3013108510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094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 w:val="21"/>
          <w:lang w:val="en-US"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120015</wp:posOffset>
            </wp:positionV>
            <wp:extent cx="2439670" cy="2087245"/>
            <wp:effectExtent l="0" t="0" r="17780" b="8255"/>
            <wp:wrapSquare wrapText="bothSides"/>
            <wp:docPr id="5" name="图片 5" descr="微信图片_20230131085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3013108510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9670" cy="208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/>
          <w:sz w:val="21"/>
          <w:lang w:val="en-US" w:eastAsia="zh-CN"/>
        </w:rPr>
      </w:pPr>
      <w:r>
        <w:rPr>
          <w:rFonts w:hint="eastAsia" w:ascii="Times New Roman" w:hAnsi="Times New Roman"/>
          <w:sz w:val="21"/>
          <w:lang w:val="en-US" w:eastAsia="zh-CN"/>
        </w:rPr>
        <w:t>完成后交3号楼负1楼临床试验药物/器械库房。</w:t>
      </w:r>
    </w:p>
    <w:p>
      <w:pPr>
        <w:spacing w:line="360" w:lineRule="auto"/>
        <w:rPr>
          <w:rFonts w:hint="default" w:ascii="Times New Roman" w:hAnsi="Times New Roman"/>
          <w:sz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V1.0,2023年01月31日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  <w:r>
      <w:rPr>
        <w:rFonts w:hint="eastAsia" w:ascii="黑体" w:hAnsi="黑体" w:eastAsia="黑体" w:cs="黑体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</w:pPr>
    <w:r>
      <w:rPr>
        <w:rFonts w:hint="eastAsia" w:ascii="黑体" w:hAnsi="黑体" w:eastAsia="黑体" w:cs="黑体"/>
        <w:lang w:val="en-US" w:eastAsia="zh-CN"/>
      </w:rPr>
      <w:t>杭州市第七人民医院临床试验机构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kMDRmY2E1MTY2YjE4MDUzZjlmMzRlZTFmZmIwNWMifQ=="/>
  </w:docVars>
  <w:rsids>
    <w:rsidRoot w:val="00000000"/>
    <w:rsid w:val="1461070D"/>
    <w:rsid w:val="173159F1"/>
    <w:rsid w:val="3EFB6EE5"/>
    <w:rsid w:val="5A4E142A"/>
    <w:rsid w:val="78AC2A23"/>
    <w:rsid w:val="7A3C25D0"/>
    <w:rsid w:val="7B6B0973"/>
    <w:rsid w:val="7B771C06"/>
    <w:rsid w:val="7C6B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350</Characters>
  <Lines>0</Lines>
  <Paragraphs>0</Paragraphs>
  <TotalTime>15</TotalTime>
  <ScaleCrop>false</ScaleCrop>
  <LinksUpToDate>false</LinksUpToDate>
  <CharactersWithSpaces>357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2023-01-30T06:54:00Z</dcterms:created>
  <dc:creator>SQYY</dc:creator>
  <cp:lastModifiedBy>乐乐</cp:lastModifiedBy>
  <dcterms:modified xsi:type="dcterms:W3CDTF">2023-01-31T01:00:30Z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0CCABB94E56E4CCA951E93728ACA277E</vt:lpwstr>
  </property>
</Properties>
</file>